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560" w:right="1440" w:bottom="1440" w:left="1440" w:header="964" w:footer="708" w:gutter="0"/>
          <w:pgNumType w:start="1"/>
          <w:cols w:space="708"/>
          <w:docGrid w:linePitch="360"/>
        </w:sectPr>
      </w:pPr>
    </w:p>
    <w:p w14:paraId="7C4E9A50" w14:textId="301CE89E" w:rsidR="00202E2D" w:rsidRPr="00C6313B" w:rsidRDefault="002C1F76" w:rsidP="009F1AF9">
      <w:pPr>
        <w:rPr>
          <w:rFonts w:ascii="Arial" w:hAnsi="Arial" w:cs="Arial"/>
          <w:b/>
          <w:bCs/>
        </w:rPr>
      </w:pPr>
      <w:r>
        <w:rPr>
          <w:rFonts w:ascii="Arial" w:hAnsi="Arial" w:cs="Arial"/>
          <w:b/>
          <w:bCs/>
          <w:color w:val="EE0000"/>
        </w:rPr>
        <w:t xml:space="preserve">BROCKHAMPTON with MUCH FAWLEY </w:t>
      </w:r>
      <w:r w:rsidR="00FC6300" w:rsidRPr="00C6313B">
        <w:rPr>
          <w:rFonts w:ascii="Arial" w:hAnsi="Arial" w:cs="Arial"/>
          <w:b/>
          <w:bCs/>
          <w:color w:val="EE0000"/>
        </w:rPr>
        <w:t>PARISH COUNCIL</w:t>
      </w:r>
      <w:r w:rsidR="005F5FB8" w:rsidRPr="00C6313B">
        <w:rPr>
          <w:rFonts w:ascii="Arial" w:hAnsi="Arial" w:cs="Arial"/>
          <w:b/>
          <w:bCs/>
          <w:color w:val="EE0000"/>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6DE583F3"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89331A">
              <w:rPr>
                <w:noProof/>
                <w:webHidden/>
              </w:rPr>
              <w:t>2</w:t>
            </w:r>
            <w:r w:rsidR="002B40EB">
              <w:rPr>
                <w:noProof/>
                <w:webHidden/>
              </w:rPr>
              <w:fldChar w:fldCharType="end"/>
            </w:r>
          </w:hyperlink>
        </w:p>
        <w:p w14:paraId="7D7419AD" w14:textId="64C5A069"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89331A">
              <w:rPr>
                <w:noProof/>
                <w:webHidden/>
              </w:rPr>
              <w:t>3</w:t>
            </w:r>
            <w:r>
              <w:rPr>
                <w:noProof/>
                <w:webHidden/>
              </w:rPr>
              <w:fldChar w:fldCharType="end"/>
            </w:r>
          </w:hyperlink>
        </w:p>
        <w:p w14:paraId="6A0A0C8A" w14:textId="1C08532D"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89331A">
              <w:rPr>
                <w:noProof/>
                <w:webHidden/>
              </w:rPr>
              <w:t>4</w:t>
            </w:r>
            <w:r>
              <w:rPr>
                <w:noProof/>
                <w:webHidden/>
              </w:rPr>
              <w:fldChar w:fldCharType="end"/>
            </w:r>
          </w:hyperlink>
        </w:p>
        <w:p w14:paraId="1E8FEC5E" w14:textId="681D9078"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89331A">
              <w:rPr>
                <w:noProof/>
                <w:webHidden/>
              </w:rPr>
              <w:t>5</w:t>
            </w:r>
            <w:r>
              <w:rPr>
                <w:noProof/>
                <w:webHidden/>
              </w:rPr>
              <w:fldChar w:fldCharType="end"/>
            </w:r>
          </w:hyperlink>
        </w:p>
        <w:p w14:paraId="126B8AA6" w14:textId="0FCD52F3"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89331A">
              <w:rPr>
                <w:noProof/>
                <w:webHidden/>
              </w:rPr>
              <w:t>6</w:t>
            </w:r>
            <w:r>
              <w:rPr>
                <w:noProof/>
                <w:webHidden/>
              </w:rPr>
              <w:fldChar w:fldCharType="end"/>
            </w:r>
          </w:hyperlink>
        </w:p>
        <w:p w14:paraId="42B2B422" w14:textId="7472ED3C"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89331A">
              <w:rPr>
                <w:noProof/>
                <w:webHidden/>
              </w:rPr>
              <w:t>8</w:t>
            </w:r>
            <w:r>
              <w:rPr>
                <w:noProof/>
                <w:webHidden/>
              </w:rPr>
              <w:fldChar w:fldCharType="end"/>
            </w:r>
          </w:hyperlink>
        </w:p>
        <w:p w14:paraId="5CB54E2C" w14:textId="509145B5"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89331A">
              <w:rPr>
                <w:noProof/>
                <w:webHidden/>
              </w:rPr>
              <w:t>9</w:t>
            </w:r>
            <w:r>
              <w:rPr>
                <w:noProof/>
                <w:webHidden/>
              </w:rPr>
              <w:fldChar w:fldCharType="end"/>
            </w:r>
          </w:hyperlink>
        </w:p>
        <w:p w14:paraId="3284D550" w14:textId="672E9D67"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89331A">
              <w:rPr>
                <w:noProof/>
                <w:webHidden/>
              </w:rPr>
              <w:t>10</w:t>
            </w:r>
            <w:r>
              <w:rPr>
                <w:noProof/>
                <w:webHidden/>
              </w:rPr>
              <w:fldChar w:fldCharType="end"/>
            </w:r>
          </w:hyperlink>
        </w:p>
        <w:p w14:paraId="2CF8240C" w14:textId="3A955E8B"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89331A">
              <w:rPr>
                <w:noProof/>
                <w:webHidden/>
              </w:rPr>
              <w:t>10</w:t>
            </w:r>
            <w:r>
              <w:rPr>
                <w:noProof/>
                <w:webHidden/>
              </w:rPr>
              <w:fldChar w:fldCharType="end"/>
            </w:r>
          </w:hyperlink>
        </w:p>
        <w:p w14:paraId="468BACDC" w14:textId="5AE5B1CD"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89331A">
              <w:rPr>
                <w:noProof/>
                <w:webHidden/>
              </w:rPr>
              <w:t>10</w:t>
            </w:r>
            <w:r>
              <w:rPr>
                <w:noProof/>
                <w:webHidden/>
              </w:rPr>
              <w:fldChar w:fldCharType="end"/>
            </w:r>
          </w:hyperlink>
        </w:p>
        <w:p w14:paraId="77735F37" w14:textId="72057896"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89331A">
              <w:rPr>
                <w:noProof/>
                <w:webHidden/>
              </w:rPr>
              <w:t>11</w:t>
            </w:r>
            <w:r>
              <w:rPr>
                <w:noProof/>
                <w:webHidden/>
              </w:rPr>
              <w:fldChar w:fldCharType="end"/>
            </w:r>
          </w:hyperlink>
        </w:p>
        <w:p w14:paraId="2018C562" w14:textId="51357D6A"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89331A">
              <w:rPr>
                <w:noProof/>
                <w:webHidden/>
              </w:rPr>
              <w:t>11</w:t>
            </w:r>
            <w:r>
              <w:rPr>
                <w:noProof/>
                <w:webHidden/>
              </w:rPr>
              <w:fldChar w:fldCharType="end"/>
            </w:r>
          </w:hyperlink>
        </w:p>
        <w:p w14:paraId="7158F293" w14:textId="3E979807"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89331A">
              <w:rPr>
                <w:noProof/>
                <w:webHidden/>
              </w:rPr>
              <w:t>12</w:t>
            </w:r>
            <w:r>
              <w:rPr>
                <w:noProof/>
                <w:webHidden/>
              </w:rPr>
              <w:fldChar w:fldCharType="end"/>
            </w:r>
          </w:hyperlink>
        </w:p>
        <w:p w14:paraId="7C5EF785" w14:textId="7537620A"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89331A">
              <w:rPr>
                <w:noProof/>
                <w:webHidden/>
              </w:rPr>
              <w:t>12</w:t>
            </w:r>
            <w:r>
              <w:rPr>
                <w:noProof/>
                <w:webHidden/>
              </w:rPr>
              <w:fldChar w:fldCharType="end"/>
            </w:r>
          </w:hyperlink>
        </w:p>
        <w:p w14:paraId="66251BC0" w14:textId="216B89B2"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w:t>
            </w:r>
            <w:r w:rsidR="00C552B4">
              <w:rPr>
                <w:rStyle w:val="Hyperlink"/>
                <w:rFonts w:ascii="Arial" w:hAnsi="Arial" w:cs="Arial"/>
                <w:noProof/>
              </w:rPr>
              <w:t>5.</w:t>
            </w:r>
          </w:hyperlink>
          <w:hyperlink w:anchor="_Toc165549967" w:history="1">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89331A">
              <w:rPr>
                <w:noProof/>
                <w:webHidden/>
              </w:rPr>
              <w:t>13</w:t>
            </w:r>
            <w:r>
              <w:rPr>
                <w:noProof/>
                <w:webHidden/>
              </w:rPr>
              <w:fldChar w:fldCharType="end"/>
            </w:r>
          </w:hyperlink>
        </w:p>
        <w:p w14:paraId="38A67F4C" w14:textId="2930C7E2"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w:t>
            </w:r>
            <w:r w:rsidR="00727A83">
              <w:rPr>
                <w:rStyle w:val="Hyperlink"/>
                <w:rFonts w:ascii="Arial" w:hAnsi="Arial" w:cs="Arial"/>
                <w:noProof/>
              </w:rPr>
              <w:t>6</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89331A">
              <w:rPr>
                <w:noProof/>
                <w:webHidden/>
              </w:rPr>
              <w:t>13</w:t>
            </w:r>
            <w:r>
              <w:rPr>
                <w:noProof/>
                <w:webHidden/>
              </w:rPr>
              <w:fldChar w:fldCharType="end"/>
            </w:r>
          </w:hyperlink>
        </w:p>
        <w:p w14:paraId="666E6BB0" w14:textId="3857C51A"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w:t>
            </w:r>
            <w:r w:rsidR="00727A83">
              <w:rPr>
                <w:rStyle w:val="Hyperlink"/>
                <w:rFonts w:ascii="Arial" w:hAnsi="Arial" w:cs="Arial"/>
                <w:noProof/>
              </w:rPr>
              <w:t>7</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sidR="0089331A">
              <w:rPr>
                <w:noProof/>
                <w:webHidden/>
              </w:rPr>
              <w:t>13</w:t>
            </w:r>
            <w:r>
              <w:rPr>
                <w:noProof/>
                <w:webHidden/>
              </w:rPr>
              <w:fldChar w:fldCharType="end"/>
            </w:r>
          </w:hyperlink>
        </w:p>
        <w:p w14:paraId="35261A0D" w14:textId="6F4C846C"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727A83">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89331A">
              <w:rPr>
                <w:noProof/>
                <w:webHidden/>
              </w:rPr>
              <w:t>14</w:t>
            </w:r>
            <w:r>
              <w:rPr>
                <w:noProof/>
                <w:webHidden/>
              </w:rPr>
              <w:fldChar w:fldCharType="end"/>
            </w:r>
          </w:hyperlink>
        </w:p>
        <w:p w14:paraId="11C239C5" w14:textId="26FFA870"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89331A">
              <w:rPr>
                <w:noProof/>
                <w:webHidden/>
              </w:rPr>
              <w:t>15</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2EEF741"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0D4A9A">
        <w:rPr>
          <w:rFonts w:ascii="Arial" w:hAnsi="Arial" w:cs="Arial"/>
        </w:rPr>
        <w:t>2</w:t>
      </w:r>
      <w:r w:rsidR="00852FB1">
        <w:rPr>
          <w:rFonts w:ascii="Arial" w:hAnsi="Arial" w:cs="Arial"/>
        </w:rPr>
        <w:t>8</w:t>
      </w:r>
      <w:r w:rsidR="00852FB1" w:rsidRPr="00852FB1">
        <w:rPr>
          <w:rFonts w:ascii="Arial" w:hAnsi="Arial" w:cs="Arial"/>
          <w:vertAlign w:val="superscript"/>
        </w:rPr>
        <w:t>th</w:t>
      </w:r>
      <w:r w:rsidR="00852FB1">
        <w:rPr>
          <w:rFonts w:ascii="Arial" w:hAnsi="Arial" w:cs="Arial"/>
        </w:rPr>
        <w:t xml:space="preserve"> September</w:t>
      </w:r>
      <w:r w:rsidR="000D4A9A">
        <w:rPr>
          <w:rFonts w:ascii="Arial" w:hAnsi="Arial" w:cs="Arial"/>
        </w:rPr>
        <w:t xml:space="preserve"> 202</w:t>
      </w:r>
      <w:r w:rsidR="00852FB1">
        <w:rPr>
          <w:rFonts w:ascii="Arial" w:hAnsi="Arial" w:cs="Arial"/>
        </w:rPr>
        <w:t>6</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091F0ED0"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776177BB"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2AA9858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1ED263F8"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76BAA56E"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74C7336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44DDA87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the council</w:t>
      </w:r>
      <w:r w:rsidR="00BD1DFC">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0BF3426C"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shall be reviewed by [the council] at least annually in [</w:t>
      </w:r>
      <w:r w:rsidR="00BD1DFC">
        <w:rPr>
          <w:rFonts w:ascii="Arial" w:eastAsia="Calibri" w:hAnsi="Arial" w:cs="Arial"/>
        </w:rPr>
        <w:t>November</w:t>
      </w:r>
      <w:r w:rsidR="00955295" w:rsidRPr="009F1AF9">
        <w:rPr>
          <w:rFonts w:ascii="Arial" w:eastAsia="Calibri" w:hAnsi="Arial" w:cs="Arial"/>
        </w:rPr>
        <w:t xml:space="preserve">] for the following financial year and the final version shall be evidenced by a hard copy schedule signed by the Clerk and the [Chair of the Council or relevant committee]. </w:t>
      </w:r>
    </w:p>
    <w:p w14:paraId="2D28879B" w14:textId="7774AF56"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BD1DFC">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 for the following financial year, taking account of the lifespan of assets and cost implications of repair or replacement.</w:t>
      </w:r>
    </w:p>
    <w:p w14:paraId="6B078D75" w14:textId="79D1C80C" w:rsidR="00955295" w:rsidRPr="00BD1DFC" w:rsidRDefault="00955295" w:rsidP="00BD1DFC">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73030839" w14:textId="52359676"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5C3202CC"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07672B2F"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shall seek at least [3] fixed-price quotes; </w:t>
      </w:r>
    </w:p>
    <w:p w14:paraId="57298436" w14:textId="6CBDD8D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7F660A01"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6F2A0CA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178BB8D"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66B160C5" w14:textId="3660F932"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7B740B48" w14:textId="458D1633"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60B7C39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3CA6315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385FCE5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02C1573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2E1DE8EB"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1857B2">
        <w:rPr>
          <w:rFonts w:ascii="Arial" w:hAnsi="Arial" w:cs="Arial"/>
        </w:rPr>
        <w:t>National Westminster</w:t>
      </w:r>
      <w:r w:rsidR="00D91001" w:rsidRPr="009F1AF9">
        <w:rPr>
          <w:rFonts w:ascii="Arial" w:hAnsi="Arial" w:cs="Arial"/>
        </w:rPr>
        <w:t xml:space="preserv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7687652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5D4E5B2F" w14:textId="3669F586" w:rsidR="00C00FB5" w:rsidRPr="007C7E7A" w:rsidRDefault="004D0DDB" w:rsidP="007C7E7A">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27C63AD4"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594806CC"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w:t>
      </w:r>
      <w:r w:rsidR="007C7E7A">
        <w:rPr>
          <w:rFonts w:ascii="Arial" w:hAnsi="Arial" w:cs="Arial"/>
        </w:rPr>
        <w:t xml:space="preserve"> </w:t>
      </w:r>
      <w:r w:rsidR="008F6BD3" w:rsidRPr="009F1AF9">
        <w:rPr>
          <w:rFonts w:ascii="Arial" w:hAnsi="Arial" w:cs="Arial"/>
        </w:rPr>
        <w:t>£</w:t>
      </w:r>
      <w:r w:rsidR="00B6347D" w:rsidRPr="009F1AF9">
        <w:rPr>
          <w:rFonts w:ascii="Arial" w:hAnsi="Arial" w:cs="Arial"/>
        </w:rPr>
        <w:t>2</w:t>
      </w:r>
      <w:r w:rsidR="008F6BD3" w:rsidRPr="009F1AF9">
        <w:rPr>
          <w:rFonts w:ascii="Arial" w:hAnsi="Arial" w:cs="Arial"/>
        </w:rPr>
        <w:t>,00</w:t>
      </w:r>
      <w:r w:rsidR="007C7E7A">
        <w:rPr>
          <w:rFonts w:ascii="Arial" w:hAnsi="Arial" w:cs="Arial"/>
        </w:rPr>
        <w:t>0</w:t>
      </w:r>
      <w:r w:rsidR="008F6BD3" w:rsidRPr="009F1AF9">
        <w:rPr>
          <w:rFonts w:ascii="Arial" w:hAnsi="Arial" w:cs="Arial"/>
        </w:rPr>
        <w:t xml:space="preserve">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5CE2A86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608A02C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3A668B">
        <w:rPr>
          <w:rFonts w:ascii="Arial" w:hAnsi="Arial" w:cs="Arial"/>
        </w:rPr>
        <w:t xml:space="preserve">three </w:t>
      </w:r>
      <w:r w:rsidRPr="009F1AF9">
        <w:rPr>
          <w:rFonts w:ascii="Arial" w:hAnsi="Arial" w:cs="Arial"/>
        </w:rPr>
        <w:t xml:space="preserve">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09248B7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70E051C1"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p>
    <w:p w14:paraId="1272030F" w14:textId="0BFA598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p>
    <w:p w14:paraId="3AEC2354" w14:textId="26B0022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0B81828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6FF46A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55EB8F2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w:t>
      </w:r>
      <w:r w:rsidR="003A668B">
        <w:rPr>
          <w:rFonts w:ascii="Arial" w:hAnsi="Arial" w:cs="Arial"/>
        </w:rPr>
        <w:t xml:space="preserve"> </w:t>
      </w:r>
      <w:r w:rsidRPr="009F1AF9">
        <w:rPr>
          <w:rFonts w:ascii="Arial" w:hAnsi="Arial" w:cs="Arial"/>
        </w:rPr>
        <w:t>the Clerk and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494832B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54F0966B"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members.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64A756C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34754E4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5E3B88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2FE0FF7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44E6BD4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w:t>
      </w:r>
      <w:r w:rsidR="00432A26">
        <w:rPr>
          <w:rFonts w:ascii="Arial" w:hAnsi="Arial" w:cs="Arial"/>
        </w:rPr>
        <w:t xml:space="preserve"> </w:t>
      </w:r>
      <w:r w:rsidRPr="009F1AF9">
        <w:rPr>
          <w:rFonts w:ascii="Arial" w:hAnsi="Arial" w:cs="Arial"/>
        </w:rPr>
        <w:t>except for expenses of up to £250 including VAT, incurred in accordance with council policy.</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492E38B7"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(for example for postage or minor stationery items) shall be refunded on a regular basis, at least quarterly</w:t>
      </w:r>
      <w:r w:rsidR="00412BE2" w:rsidRPr="009F1AF9">
        <w:rPr>
          <w:rFonts w:ascii="Arial" w:hAnsi="Arial" w:cs="Arial"/>
        </w:rPr>
        <w:t xml:space="preserve">. </w:t>
      </w:r>
      <w:r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72ACB9E8"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0C890E1B"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DCAAFE6"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2496155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0D2D4B3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recorded in the council’s account</w:t>
      </w:r>
      <w:r w:rsidR="00B148DB">
        <w:rPr>
          <w:rFonts w:ascii="Arial" w:hAnsi="Arial" w:cs="Arial"/>
        </w:rPr>
        <w:t>s.</w:t>
      </w:r>
      <w:r w:rsidR="007B2106" w:rsidRPr="009F1AF9">
        <w:rPr>
          <w:rFonts w:ascii="Arial" w:hAnsi="Arial" w:cs="Arial"/>
        </w:rPr>
        <w:t xml:space="preserve"> </w:t>
      </w: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VAT Act 1994 shall be made</w:t>
      </w:r>
      <w:r w:rsidR="002C6B5D" w:rsidRPr="009F1AF9">
        <w:rPr>
          <w:rFonts w:ascii="Arial" w:hAnsi="Arial" w:cs="Arial"/>
        </w:rPr>
        <w:t xml:space="preserve">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216A54D9" w14:textId="7763D7C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51581E1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2D778202" w14:textId="05DAFDDB" w:rsidR="007E6C3C" w:rsidRPr="009F1AF9" w:rsidRDefault="007E6C3C" w:rsidP="009F1AF9">
      <w:pPr>
        <w:pStyle w:val="Heading1"/>
        <w:rPr>
          <w:rFonts w:ascii="Arial" w:hAnsi="Arial" w:cs="Arial"/>
        </w:rPr>
      </w:pPr>
      <w:bookmarkStart w:id="502" w:name="_Toc165549967"/>
      <w:r w:rsidRPr="009F1AF9">
        <w:rPr>
          <w:rFonts w:ascii="Arial" w:hAnsi="Arial" w:cs="Arial"/>
        </w:rPr>
        <w:t>Assets, properties and estates</w:t>
      </w:r>
      <w:bookmarkEnd w:id="502"/>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3" w:name="_Hlk164801566"/>
      <w:r w:rsidRPr="009F1AF9">
        <w:rPr>
          <w:rFonts w:ascii="Arial" w:hAnsi="Arial" w:cs="Arial"/>
        </w:rPr>
        <w:t xml:space="preserve">written report </w:t>
      </w:r>
      <w:bookmarkEnd w:id="503"/>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3166DD00"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4" w:name="_Toc165549968"/>
      <w:r w:rsidRPr="009F1AF9">
        <w:rPr>
          <w:rFonts w:ascii="Arial" w:hAnsi="Arial" w:cs="Arial"/>
        </w:rPr>
        <w:t>Insurance</w:t>
      </w:r>
      <w:bookmarkEnd w:id="504"/>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B372BE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747D54">
        <w:rPr>
          <w:rFonts w:ascii="Arial" w:hAnsi="Arial" w:cs="Arial"/>
        </w:rPr>
        <w:t xml:space="preserve">council </w:t>
      </w:r>
      <w:r w:rsidRPr="009F1AF9">
        <w:rPr>
          <w:rFonts w:ascii="Arial" w:hAnsi="Arial" w:cs="Arial"/>
        </w:rPr>
        <w:t>of all new risks, properties or vehicles which require to be insured and of any alterations affecting existing insurances.</w:t>
      </w:r>
    </w:p>
    <w:p w14:paraId="298EB3D9" w14:textId="0764635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5" w:name="_Toc165549969"/>
      <w:r w:rsidRPr="009F1AF9">
        <w:rPr>
          <w:rFonts w:ascii="Arial" w:hAnsi="Arial" w:cs="Arial"/>
        </w:rPr>
        <w:t>[Charities]</w:t>
      </w:r>
      <w:bookmarkEnd w:id="505"/>
    </w:p>
    <w:p w14:paraId="76E3288A" w14:textId="03FE9D4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6" w:name="_Toc165549970"/>
      <w:r w:rsidRPr="009F1AF9">
        <w:rPr>
          <w:rFonts w:ascii="Arial" w:hAnsi="Arial" w:cs="Arial"/>
        </w:rPr>
        <w:t>Suspension and revision of Financial Regulations</w:t>
      </w:r>
      <w:bookmarkEnd w:id="506"/>
    </w:p>
    <w:p w14:paraId="48E507C1" w14:textId="4760C1D6"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008735ED">
        <w:rPr>
          <w:rFonts w:ascii="Arial" w:hAnsi="Arial" w:cs="Arial"/>
        </w:rPr>
        <w:t>bi-</w:t>
      </w:r>
      <w:r w:rsidRPr="009F1AF9">
        <w:rPr>
          <w:rFonts w:ascii="Arial" w:hAnsi="Arial" w:cs="Arial"/>
        </w:rPr>
        <w:t>annually</w:t>
      </w:r>
      <w:r w:rsidR="00E43BB2" w:rsidRPr="009F1AF9">
        <w:rPr>
          <w:rFonts w:ascii="Arial" w:hAnsi="Arial" w:cs="Arial"/>
        </w:rPr>
        <w:t xml:space="preserve"> and following any change of clerk</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7" w:name="_Hlk164865589"/>
    </w:p>
    <w:p w14:paraId="6FEB153C" w14:textId="77777777" w:rsidR="001B6977" w:rsidRPr="009F1AF9" w:rsidRDefault="001B6977" w:rsidP="009F1AF9">
      <w:pPr>
        <w:rPr>
          <w:rFonts w:ascii="Arial" w:hAnsi="Arial" w:cs="Arial"/>
          <w:b/>
        </w:rPr>
      </w:pPr>
      <w:bookmarkStart w:id="508"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09"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508"/>
      <w:bookmarkEnd w:id="509"/>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D84F7F"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7"/>
    </w:p>
    <w:p w14:paraId="2D1C43BF" w14:textId="77777777" w:rsidR="00D84F7F" w:rsidRDefault="00D84F7F" w:rsidP="00D84F7F">
      <w:pPr>
        <w:spacing w:after="120"/>
        <w:rPr>
          <w:rFonts w:ascii="Arial" w:hAnsi="Arial" w:cs="Arial"/>
          <w:bCs/>
        </w:rPr>
      </w:pPr>
    </w:p>
    <w:p w14:paraId="387884C9" w14:textId="77777777" w:rsidR="00D84F7F" w:rsidRDefault="00D84F7F" w:rsidP="00D84F7F">
      <w:pPr>
        <w:spacing w:after="120"/>
        <w:rPr>
          <w:rFonts w:ascii="Arial" w:hAnsi="Arial" w:cs="Arial"/>
          <w:bCs/>
        </w:rPr>
      </w:pPr>
    </w:p>
    <w:p w14:paraId="2423E2D3" w14:textId="2BE14056" w:rsidR="00D84F7F" w:rsidRPr="001F3EA4" w:rsidRDefault="00D84F7F" w:rsidP="00D84F7F">
      <w:pPr>
        <w:spacing w:after="120"/>
        <w:rPr>
          <w:rFonts w:ascii="Arial" w:hAnsi="Arial" w:cs="Arial"/>
          <w:b/>
          <w:i/>
          <w:iCs/>
        </w:rPr>
      </w:pPr>
      <w:r w:rsidRPr="001F3EA4">
        <w:rPr>
          <w:rFonts w:ascii="Arial" w:hAnsi="Arial" w:cs="Arial"/>
          <w:b/>
          <w:i/>
          <w:iCs/>
        </w:rPr>
        <w:t>The</w:t>
      </w:r>
      <w:r w:rsidR="00B15FE1" w:rsidRPr="001F3EA4">
        <w:rPr>
          <w:rFonts w:ascii="Arial" w:hAnsi="Arial" w:cs="Arial"/>
          <w:b/>
          <w:i/>
          <w:iCs/>
        </w:rPr>
        <w:t xml:space="preserve"> above</w:t>
      </w:r>
      <w:r w:rsidRPr="001F3EA4">
        <w:rPr>
          <w:rFonts w:ascii="Arial" w:hAnsi="Arial" w:cs="Arial"/>
          <w:b/>
          <w:i/>
          <w:iCs/>
        </w:rPr>
        <w:t xml:space="preserve"> Financial Regulations above were adopted by </w:t>
      </w:r>
      <w:r w:rsidR="00852FB1">
        <w:rPr>
          <w:rFonts w:ascii="Arial" w:hAnsi="Arial" w:cs="Arial"/>
          <w:b/>
          <w:i/>
          <w:iCs/>
        </w:rPr>
        <w:t>Brockhampto</w:t>
      </w:r>
      <w:r w:rsidR="0087191B">
        <w:rPr>
          <w:rFonts w:ascii="Arial" w:hAnsi="Arial" w:cs="Arial"/>
          <w:b/>
          <w:i/>
          <w:iCs/>
        </w:rPr>
        <w:t>n with Much Fawley</w:t>
      </w:r>
      <w:r w:rsidR="00B15FE1" w:rsidRPr="001F3EA4">
        <w:rPr>
          <w:rFonts w:ascii="Arial" w:hAnsi="Arial" w:cs="Arial"/>
          <w:b/>
          <w:i/>
          <w:iCs/>
        </w:rPr>
        <w:t xml:space="preserve"> Parish Council by resolution at its meeting held on 28</w:t>
      </w:r>
      <w:r w:rsidR="00B15FE1" w:rsidRPr="001F3EA4">
        <w:rPr>
          <w:rFonts w:ascii="Arial" w:hAnsi="Arial" w:cs="Arial"/>
          <w:b/>
          <w:i/>
          <w:iCs/>
          <w:vertAlign w:val="superscript"/>
        </w:rPr>
        <w:t>th</w:t>
      </w:r>
      <w:r w:rsidR="00B15FE1" w:rsidRPr="001F3EA4">
        <w:rPr>
          <w:rFonts w:ascii="Arial" w:hAnsi="Arial" w:cs="Arial"/>
          <w:b/>
          <w:i/>
          <w:iCs/>
        </w:rPr>
        <w:t xml:space="preserve"> </w:t>
      </w:r>
      <w:r w:rsidR="0087191B">
        <w:rPr>
          <w:rFonts w:ascii="Arial" w:hAnsi="Arial" w:cs="Arial"/>
          <w:b/>
          <w:i/>
          <w:iCs/>
        </w:rPr>
        <w:t>September 2026, and are to be reviewed by September 2028</w:t>
      </w:r>
      <w:r w:rsidR="00975961">
        <w:rPr>
          <w:rFonts w:ascii="Arial" w:hAnsi="Arial" w:cs="Arial"/>
          <w:b/>
          <w:i/>
          <w:iCs/>
        </w:rPr>
        <w:t>.</w:t>
      </w:r>
    </w:p>
    <w:sectPr w:rsidR="00D84F7F" w:rsidRPr="001F3EA4" w:rsidSect="003F575F">
      <w:headerReference w:type="default" r:id="rId17"/>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6E284" w14:textId="77777777" w:rsidR="003C2532" w:rsidRDefault="003C2532" w:rsidP="00225AAB">
      <w:r>
        <w:separator/>
      </w:r>
    </w:p>
  </w:endnote>
  <w:endnote w:type="continuationSeparator" w:id="0">
    <w:p w14:paraId="59F1CE0B" w14:textId="77777777" w:rsidR="003C2532" w:rsidRDefault="003C2532" w:rsidP="00225AAB">
      <w:r>
        <w:continuationSeparator/>
      </w:r>
    </w:p>
  </w:endnote>
  <w:endnote w:type="continuationNotice" w:id="1">
    <w:p w14:paraId="6BC309D8" w14:textId="77777777" w:rsidR="003C2532" w:rsidRDefault="003C25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FAAEB" w14:textId="77777777" w:rsidR="00727A83" w:rsidRDefault="00727A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AB27" w14:textId="77777777" w:rsidR="00727A83" w:rsidRDefault="00727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0C09" w14:textId="77777777" w:rsidR="003C2532" w:rsidRDefault="003C2532" w:rsidP="00225AAB">
      <w:r>
        <w:separator/>
      </w:r>
    </w:p>
  </w:footnote>
  <w:footnote w:type="continuationSeparator" w:id="0">
    <w:p w14:paraId="4E93AC2F" w14:textId="77777777" w:rsidR="003C2532" w:rsidRDefault="003C2532" w:rsidP="00225AAB">
      <w:r>
        <w:continuationSeparator/>
      </w:r>
    </w:p>
  </w:footnote>
  <w:footnote w:type="continuationNotice" w:id="1">
    <w:p w14:paraId="6F8935B0" w14:textId="77777777" w:rsidR="003C2532" w:rsidRDefault="003C25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7317" w14:textId="77777777" w:rsidR="00727A83" w:rsidRDefault="00727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8F14" w14:textId="77777777" w:rsidR="00727A83" w:rsidRDefault="00727A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C55C" w14:textId="77777777" w:rsidR="00727A83" w:rsidRDefault="00727A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745"/>
    <w:rsid w:val="000379D2"/>
    <w:rsid w:val="0005057F"/>
    <w:rsid w:val="00054305"/>
    <w:rsid w:val="0005479B"/>
    <w:rsid w:val="000645E1"/>
    <w:rsid w:val="00064BD2"/>
    <w:rsid w:val="00066E1F"/>
    <w:rsid w:val="0006714F"/>
    <w:rsid w:val="000702A1"/>
    <w:rsid w:val="0007172F"/>
    <w:rsid w:val="00071BE7"/>
    <w:rsid w:val="00071F01"/>
    <w:rsid w:val="00071F1F"/>
    <w:rsid w:val="00072306"/>
    <w:rsid w:val="0007540B"/>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4A9A"/>
    <w:rsid w:val="000D5700"/>
    <w:rsid w:val="000E50AF"/>
    <w:rsid w:val="000E6E56"/>
    <w:rsid w:val="000F109D"/>
    <w:rsid w:val="000F1249"/>
    <w:rsid w:val="000F388E"/>
    <w:rsid w:val="000F6919"/>
    <w:rsid w:val="000F6E7B"/>
    <w:rsid w:val="000F739C"/>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57B2"/>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3EA4"/>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34156"/>
    <w:rsid w:val="00240CCD"/>
    <w:rsid w:val="00241A1B"/>
    <w:rsid w:val="00241E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328"/>
    <w:rsid w:val="002A6C21"/>
    <w:rsid w:val="002B2396"/>
    <w:rsid w:val="002B37AB"/>
    <w:rsid w:val="002B40EB"/>
    <w:rsid w:val="002B6CD5"/>
    <w:rsid w:val="002B7885"/>
    <w:rsid w:val="002C1BFD"/>
    <w:rsid w:val="002C1F76"/>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0445"/>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57A7C"/>
    <w:rsid w:val="0036018F"/>
    <w:rsid w:val="00360FD0"/>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68B"/>
    <w:rsid w:val="003A6D6D"/>
    <w:rsid w:val="003A7B4A"/>
    <w:rsid w:val="003B3A6E"/>
    <w:rsid w:val="003B49ED"/>
    <w:rsid w:val="003C2532"/>
    <w:rsid w:val="003C3AB8"/>
    <w:rsid w:val="003C5D19"/>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0CDA"/>
    <w:rsid w:val="00422AEC"/>
    <w:rsid w:val="00423773"/>
    <w:rsid w:val="00423D14"/>
    <w:rsid w:val="00432A26"/>
    <w:rsid w:val="00433BCE"/>
    <w:rsid w:val="00435316"/>
    <w:rsid w:val="00443DC8"/>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2CD0"/>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DF6"/>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66D0D"/>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27A83"/>
    <w:rsid w:val="007303C9"/>
    <w:rsid w:val="0073137E"/>
    <w:rsid w:val="007364D1"/>
    <w:rsid w:val="0073756E"/>
    <w:rsid w:val="0074642B"/>
    <w:rsid w:val="00747029"/>
    <w:rsid w:val="00747D54"/>
    <w:rsid w:val="00751A82"/>
    <w:rsid w:val="007525DD"/>
    <w:rsid w:val="007527A4"/>
    <w:rsid w:val="00752F8A"/>
    <w:rsid w:val="00753BF2"/>
    <w:rsid w:val="00754644"/>
    <w:rsid w:val="0075517A"/>
    <w:rsid w:val="00756767"/>
    <w:rsid w:val="007617FC"/>
    <w:rsid w:val="00762869"/>
    <w:rsid w:val="00765828"/>
    <w:rsid w:val="00770AD5"/>
    <w:rsid w:val="007713E0"/>
    <w:rsid w:val="00773337"/>
    <w:rsid w:val="00782006"/>
    <w:rsid w:val="007838AF"/>
    <w:rsid w:val="00785084"/>
    <w:rsid w:val="007862A5"/>
    <w:rsid w:val="007877E2"/>
    <w:rsid w:val="007958CD"/>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26C5"/>
    <w:rsid w:val="007C3C03"/>
    <w:rsid w:val="007C4CFE"/>
    <w:rsid w:val="007C7E7A"/>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52FB1"/>
    <w:rsid w:val="00860823"/>
    <w:rsid w:val="00860FC7"/>
    <w:rsid w:val="00861CAC"/>
    <w:rsid w:val="0086672F"/>
    <w:rsid w:val="0087191B"/>
    <w:rsid w:val="008723F0"/>
    <w:rsid w:val="008735ED"/>
    <w:rsid w:val="008745B8"/>
    <w:rsid w:val="008749CC"/>
    <w:rsid w:val="00875662"/>
    <w:rsid w:val="00880115"/>
    <w:rsid w:val="00883A14"/>
    <w:rsid w:val="0089110F"/>
    <w:rsid w:val="008928F0"/>
    <w:rsid w:val="0089331A"/>
    <w:rsid w:val="0089342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1C2B"/>
    <w:rsid w:val="00936F6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75961"/>
    <w:rsid w:val="00981330"/>
    <w:rsid w:val="00982D83"/>
    <w:rsid w:val="009856C0"/>
    <w:rsid w:val="009867D5"/>
    <w:rsid w:val="00993C38"/>
    <w:rsid w:val="00995AEF"/>
    <w:rsid w:val="00995FAC"/>
    <w:rsid w:val="00997E80"/>
    <w:rsid w:val="009A12DF"/>
    <w:rsid w:val="009B192B"/>
    <w:rsid w:val="009B2323"/>
    <w:rsid w:val="009B5945"/>
    <w:rsid w:val="009B69E0"/>
    <w:rsid w:val="009B782B"/>
    <w:rsid w:val="009C02B8"/>
    <w:rsid w:val="009C1F16"/>
    <w:rsid w:val="009C3576"/>
    <w:rsid w:val="009C39DD"/>
    <w:rsid w:val="009C47AF"/>
    <w:rsid w:val="009D263D"/>
    <w:rsid w:val="009E2385"/>
    <w:rsid w:val="009E50BD"/>
    <w:rsid w:val="009E68C5"/>
    <w:rsid w:val="009F1AF9"/>
    <w:rsid w:val="009F243A"/>
    <w:rsid w:val="009F4F96"/>
    <w:rsid w:val="009F5332"/>
    <w:rsid w:val="009F54D1"/>
    <w:rsid w:val="009F5ED3"/>
    <w:rsid w:val="00A00AB5"/>
    <w:rsid w:val="00A00B9F"/>
    <w:rsid w:val="00A01D5A"/>
    <w:rsid w:val="00A025DD"/>
    <w:rsid w:val="00A03E10"/>
    <w:rsid w:val="00A04CB3"/>
    <w:rsid w:val="00A11C94"/>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5A3B"/>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06D9"/>
    <w:rsid w:val="00AD62E1"/>
    <w:rsid w:val="00AD6C4E"/>
    <w:rsid w:val="00AE2E16"/>
    <w:rsid w:val="00AF0083"/>
    <w:rsid w:val="00AF0379"/>
    <w:rsid w:val="00AF4245"/>
    <w:rsid w:val="00AF5A4E"/>
    <w:rsid w:val="00AF5D36"/>
    <w:rsid w:val="00B02754"/>
    <w:rsid w:val="00B0505B"/>
    <w:rsid w:val="00B07DC5"/>
    <w:rsid w:val="00B13E9A"/>
    <w:rsid w:val="00B148DB"/>
    <w:rsid w:val="00B15FE1"/>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D1DFC"/>
    <w:rsid w:val="00BE248B"/>
    <w:rsid w:val="00BE4247"/>
    <w:rsid w:val="00BE7A2C"/>
    <w:rsid w:val="00BF0A82"/>
    <w:rsid w:val="00BF0B3F"/>
    <w:rsid w:val="00BF496F"/>
    <w:rsid w:val="00BF5918"/>
    <w:rsid w:val="00BF742F"/>
    <w:rsid w:val="00BF786B"/>
    <w:rsid w:val="00C00FB5"/>
    <w:rsid w:val="00C03EFF"/>
    <w:rsid w:val="00C054D0"/>
    <w:rsid w:val="00C05B2D"/>
    <w:rsid w:val="00C05DC2"/>
    <w:rsid w:val="00C16815"/>
    <w:rsid w:val="00C17B3F"/>
    <w:rsid w:val="00C22194"/>
    <w:rsid w:val="00C247D1"/>
    <w:rsid w:val="00C267C6"/>
    <w:rsid w:val="00C31BB7"/>
    <w:rsid w:val="00C328B5"/>
    <w:rsid w:val="00C3482A"/>
    <w:rsid w:val="00C35100"/>
    <w:rsid w:val="00C35108"/>
    <w:rsid w:val="00C352B6"/>
    <w:rsid w:val="00C43B63"/>
    <w:rsid w:val="00C45151"/>
    <w:rsid w:val="00C460D0"/>
    <w:rsid w:val="00C507BA"/>
    <w:rsid w:val="00C52EC5"/>
    <w:rsid w:val="00C552B4"/>
    <w:rsid w:val="00C6313B"/>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55818"/>
    <w:rsid w:val="00D61CC8"/>
    <w:rsid w:val="00D6226D"/>
    <w:rsid w:val="00D71C8E"/>
    <w:rsid w:val="00D72EC7"/>
    <w:rsid w:val="00D76D8B"/>
    <w:rsid w:val="00D8180E"/>
    <w:rsid w:val="00D84F7F"/>
    <w:rsid w:val="00D8566E"/>
    <w:rsid w:val="00D8719F"/>
    <w:rsid w:val="00D91001"/>
    <w:rsid w:val="00D92E71"/>
    <w:rsid w:val="00D94A82"/>
    <w:rsid w:val="00D95273"/>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0597"/>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2"/>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EF2CE4"/>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6300"/>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5367</Words>
  <Characters>30596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Brock Clerk</cp:lastModifiedBy>
  <cp:revision>2</cp:revision>
  <cp:lastPrinted>2025-10-30T09:24:00Z</cp:lastPrinted>
  <dcterms:created xsi:type="dcterms:W3CDTF">2026-09-22T09:43:00Z</dcterms:created>
  <dcterms:modified xsi:type="dcterms:W3CDTF">2026-09-22T09:43:00Z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